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CC2A" w14:textId="77550D24" w:rsidR="00006EF2" w:rsidRDefault="00006EF2" w:rsidP="00006EF2">
      <w:r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0A22B999" wp14:editId="18079E6A">
            <wp:extent cx="2301240" cy="693420"/>
            <wp:effectExtent l="0" t="0" r="3810" b="0"/>
            <wp:docPr id="961521273" name="Bilde 1" descr="Et bilde som inneholder Font, Grafikk, sort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Et bilde som inneholder Font, Grafikk, sort, desig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36031" w14:textId="77777777" w:rsidR="00006EF2" w:rsidRDefault="00006EF2" w:rsidP="00006E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Protokoll fra årsmøtet 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Glåmdal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Telepensjonistforening</w:t>
      </w:r>
    </w:p>
    <w:p w14:paraId="59CE183B" w14:textId="57982AC5" w:rsidR="00006EF2" w:rsidRDefault="00006EF2" w:rsidP="00006E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2026</w:t>
      </w:r>
    </w:p>
    <w:p w14:paraId="528486DE" w14:textId="48247714" w:rsidR="00006EF2" w:rsidRDefault="00006EF2" w:rsidP="00006E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Årsmøtet ble avholdt torsdag 29. januar kl. 17.00 i lokalene til Seniorsenteret.</w:t>
      </w:r>
    </w:p>
    <w:p w14:paraId="4136E105" w14:textId="25178F60" w:rsidR="00006EF2" w:rsidRDefault="00006EF2" w:rsidP="00006E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Det møtte 37 medlemmer.</w:t>
      </w:r>
    </w:p>
    <w:p w14:paraId="716345A5" w14:textId="77777777" w:rsidR="00006EF2" w:rsidRDefault="00006EF2" w:rsidP="00006E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73BA10" w14:textId="77777777" w:rsidR="00006EF2" w:rsidRDefault="00006EF2" w:rsidP="00006EF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Åpning.</w:t>
      </w:r>
    </w:p>
    <w:p w14:paraId="5AB5B9AC" w14:textId="77777777" w:rsidR="00006EF2" w:rsidRPr="00F82308" w:rsidRDefault="00006EF2" w:rsidP="00006EF2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82308">
        <w:rPr>
          <w:rFonts w:ascii="Times New Roman" w:hAnsi="Times New Roman" w:cs="Times New Roman"/>
          <w:b/>
          <w:bCs/>
          <w:sz w:val="24"/>
          <w:szCs w:val="24"/>
        </w:rPr>
        <w:t>Aina Holen åpnet årsmøtet kl. 17.00 og ønsket alle velkommen, og uttrykte glede over at så mange hadde møtt opp.</w:t>
      </w:r>
    </w:p>
    <w:p w14:paraId="20F316FC" w14:textId="77777777" w:rsidR="00006EF2" w:rsidRDefault="00006EF2" w:rsidP="00006E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28C58AFA" w14:textId="77777777" w:rsidR="00006EF2" w:rsidRDefault="00006EF2" w:rsidP="00006EF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Godkjenning av innkalling og saksliste.</w:t>
      </w:r>
    </w:p>
    <w:p w14:paraId="3D7172F6" w14:textId="77777777" w:rsidR="00006EF2" w:rsidRDefault="00006EF2" w:rsidP="00006EF2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Det var ingen merknader til innkallingen og sakslisten.</w:t>
      </w:r>
    </w:p>
    <w:p w14:paraId="44540E8D" w14:textId="77777777" w:rsidR="00006EF2" w:rsidRDefault="00006EF2" w:rsidP="00006EF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7BF0020" w14:textId="77777777" w:rsidR="00006EF2" w:rsidRDefault="00006EF2" w:rsidP="00006EF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Konstituering.</w:t>
      </w:r>
    </w:p>
    <w:p w14:paraId="2574C1B7" w14:textId="77777777" w:rsidR="00006EF2" w:rsidRPr="00F82308" w:rsidRDefault="00006EF2" w:rsidP="00006EF2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82308">
        <w:rPr>
          <w:rFonts w:ascii="Times New Roman" w:hAnsi="Times New Roman" w:cs="Times New Roman"/>
          <w:b/>
          <w:bCs/>
          <w:sz w:val="24"/>
          <w:szCs w:val="24"/>
        </w:rPr>
        <w:t>Valg av møteleder, sekretær, samt to til å skrive under protokollen.</w:t>
      </w:r>
    </w:p>
    <w:p w14:paraId="0B384726" w14:textId="77777777" w:rsidR="00006EF2" w:rsidRPr="00F82308" w:rsidRDefault="00006EF2" w:rsidP="00006EF2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82308">
        <w:rPr>
          <w:rFonts w:ascii="Times New Roman" w:hAnsi="Times New Roman" w:cs="Times New Roman"/>
          <w:b/>
          <w:bCs/>
          <w:sz w:val="24"/>
          <w:szCs w:val="24"/>
        </w:rPr>
        <w:t>Disse ble valgt:</w:t>
      </w:r>
    </w:p>
    <w:p w14:paraId="090E4317" w14:textId="657CF020" w:rsidR="00006EF2" w:rsidRPr="00F82308" w:rsidRDefault="00006EF2" w:rsidP="00006EF2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82308">
        <w:rPr>
          <w:rFonts w:ascii="Times New Roman" w:hAnsi="Times New Roman" w:cs="Times New Roman"/>
          <w:b/>
          <w:bCs/>
          <w:sz w:val="24"/>
          <w:szCs w:val="24"/>
        </w:rPr>
        <w:t>Møteleder</w:t>
      </w:r>
      <w:r w:rsidR="001324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8230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End"/>
      <w:r w:rsidRPr="00F8230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13247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F82308">
        <w:rPr>
          <w:rFonts w:ascii="Times New Roman" w:hAnsi="Times New Roman" w:cs="Times New Roman"/>
          <w:b/>
          <w:bCs/>
          <w:sz w:val="24"/>
          <w:szCs w:val="24"/>
        </w:rPr>
        <w:t xml:space="preserve"> Aina Holen.</w:t>
      </w:r>
    </w:p>
    <w:p w14:paraId="03308B5F" w14:textId="3E2875DF" w:rsidR="00006EF2" w:rsidRPr="00F82308" w:rsidRDefault="00006EF2" w:rsidP="00006EF2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82308">
        <w:rPr>
          <w:rFonts w:ascii="Times New Roman" w:hAnsi="Times New Roman" w:cs="Times New Roman"/>
          <w:b/>
          <w:bCs/>
          <w:sz w:val="24"/>
          <w:szCs w:val="24"/>
        </w:rPr>
        <w:t xml:space="preserve">Sekretær:   </w:t>
      </w:r>
      <w:proofErr w:type="gramEnd"/>
      <w:r w:rsidRPr="00F8230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Asbjørg Elserud.</w:t>
      </w:r>
    </w:p>
    <w:p w14:paraId="785F6FF5" w14:textId="4FF79D5C" w:rsidR="00006EF2" w:rsidRDefault="00006EF2" w:rsidP="00006EF2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82308">
        <w:rPr>
          <w:rFonts w:ascii="Times New Roman" w:hAnsi="Times New Roman" w:cs="Times New Roman"/>
          <w:b/>
          <w:bCs/>
          <w:sz w:val="24"/>
          <w:szCs w:val="24"/>
        </w:rPr>
        <w:t xml:space="preserve">Underskrive </w:t>
      </w:r>
      <w:proofErr w:type="gramStart"/>
      <w:r w:rsidRPr="00F82308">
        <w:rPr>
          <w:rFonts w:ascii="Times New Roman" w:hAnsi="Times New Roman" w:cs="Times New Roman"/>
          <w:b/>
          <w:bCs/>
          <w:sz w:val="24"/>
          <w:szCs w:val="24"/>
        </w:rPr>
        <w:t>protokoll: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Jeanne Bjarkøy og </w:t>
      </w:r>
      <w:r w:rsidR="00F82308">
        <w:rPr>
          <w:rFonts w:ascii="Times New Roman" w:hAnsi="Times New Roman" w:cs="Times New Roman"/>
          <w:b/>
          <w:bCs/>
          <w:sz w:val="24"/>
          <w:szCs w:val="24"/>
        </w:rPr>
        <w:t>Leikvin Solbakken.</w:t>
      </w:r>
    </w:p>
    <w:p w14:paraId="00570FE8" w14:textId="77777777" w:rsidR="00006EF2" w:rsidRDefault="00006EF2" w:rsidP="00006EF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709F21A" w14:textId="54ECAB5D" w:rsidR="00006EF2" w:rsidRDefault="00006EF2" w:rsidP="00006EF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Styrets årsberetning for 202</w:t>
      </w:r>
      <w:r w:rsidR="00E00BA8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4A9A3F74" w14:textId="4D22767D" w:rsidR="00F82308" w:rsidRDefault="00F82308" w:rsidP="00F82308">
      <w:pPr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Før årsberetningen ble lest opp av Aina Holen ble det holdt ett min</w:t>
      </w:r>
      <w:r w:rsidR="00132479">
        <w:rPr>
          <w:rFonts w:ascii="Times New Roman" w:hAnsi="Times New Roman" w:cs="Times New Roman"/>
          <w:b/>
          <w:bCs/>
          <w:sz w:val="24"/>
          <w:szCs w:val="24"/>
        </w:rPr>
        <w:t>utts stilhet</w:t>
      </w:r>
    </w:p>
    <w:p w14:paraId="16DFBBA1" w14:textId="2EF859CC" w:rsidR="00132479" w:rsidRDefault="00132479" w:rsidP="00F82308">
      <w:pPr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til minne om de fire medlemmene som ha gått bort.</w:t>
      </w:r>
    </w:p>
    <w:p w14:paraId="295AECC5" w14:textId="2D7C1AC6" w:rsidR="00132479" w:rsidRDefault="00132479" w:rsidP="00F82308">
      <w:pPr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Årsberetningen ble enstemmig godkjent</w:t>
      </w:r>
      <w:r w:rsidR="000F2801">
        <w:rPr>
          <w:rFonts w:ascii="Times New Roman" w:hAnsi="Times New Roman" w:cs="Times New Roman"/>
          <w:b/>
          <w:bCs/>
          <w:sz w:val="24"/>
          <w:szCs w:val="24"/>
        </w:rPr>
        <w:t xml:space="preserve">. Bente Reitan savnet sitt eget navn under    </w:t>
      </w:r>
      <w:r w:rsidR="0075647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0F2801">
        <w:rPr>
          <w:rFonts w:ascii="Times New Roman" w:hAnsi="Times New Roman" w:cs="Times New Roman"/>
          <w:b/>
          <w:bCs/>
          <w:sz w:val="24"/>
          <w:szCs w:val="24"/>
        </w:rPr>
        <w:t>de som har fylt 80 år.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2801">
        <w:rPr>
          <w:rFonts w:ascii="Times New Roman" w:hAnsi="Times New Roman" w:cs="Times New Roman"/>
          <w:b/>
          <w:bCs/>
          <w:sz w:val="24"/>
          <w:szCs w:val="24"/>
        </w:rPr>
        <w:t>Det er rettet opp</w:t>
      </w:r>
      <w:r w:rsidR="00627374">
        <w:rPr>
          <w:rFonts w:ascii="Times New Roman" w:hAnsi="Times New Roman" w:cs="Times New Roman"/>
          <w:b/>
          <w:bCs/>
          <w:sz w:val="24"/>
          <w:szCs w:val="24"/>
        </w:rPr>
        <w:t xml:space="preserve"> i årsberetningen som vedlegges </w:t>
      </w:r>
      <w:r w:rsidR="000334CA">
        <w:rPr>
          <w:rFonts w:ascii="Times New Roman" w:hAnsi="Times New Roman" w:cs="Times New Roman"/>
          <w:b/>
          <w:bCs/>
          <w:sz w:val="24"/>
          <w:szCs w:val="24"/>
        </w:rPr>
        <w:t>denne protok</w:t>
      </w:r>
      <w:r w:rsidR="00E00BA8">
        <w:rPr>
          <w:rFonts w:ascii="Times New Roman" w:hAnsi="Times New Roman" w:cs="Times New Roman"/>
          <w:b/>
          <w:bCs/>
          <w:sz w:val="24"/>
          <w:szCs w:val="24"/>
        </w:rPr>
        <w:t>ollen</w:t>
      </w:r>
      <w:r w:rsidR="007564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0CFC25A" w14:textId="77777777" w:rsidR="00756470" w:rsidRPr="00F82308" w:rsidRDefault="00756470" w:rsidP="00F82308">
      <w:pPr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F0D5A" w14:textId="231C510D" w:rsidR="00F82308" w:rsidRDefault="001B0967" w:rsidP="001B096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Økonomi</w:t>
      </w:r>
      <w:r w:rsidR="0002257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38237F96" w14:textId="6B13A071" w:rsidR="004850FC" w:rsidRDefault="00634470" w:rsidP="004850FC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4470">
        <w:rPr>
          <w:rFonts w:ascii="Times New Roman" w:hAnsi="Times New Roman" w:cs="Times New Roman"/>
          <w:b/>
          <w:bCs/>
          <w:sz w:val="28"/>
          <w:szCs w:val="28"/>
        </w:rPr>
        <w:t>Regnskap 2025</w:t>
      </w:r>
    </w:p>
    <w:p w14:paraId="334AD425" w14:textId="6405F350" w:rsidR="0002029D" w:rsidRDefault="0002029D" w:rsidP="0002029D">
      <w:pPr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B52806">
        <w:rPr>
          <w:rFonts w:ascii="Times New Roman" w:hAnsi="Times New Roman" w:cs="Times New Roman"/>
          <w:b/>
          <w:bCs/>
          <w:sz w:val="24"/>
          <w:szCs w:val="24"/>
        </w:rPr>
        <w:t>Regnskapet</w:t>
      </w:r>
      <w:r w:rsidR="00C80B04" w:rsidRPr="00B52806">
        <w:rPr>
          <w:rFonts w:ascii="Times New Roman" w:hAnsi="Times New Roman" w:cs="Times New Roman"/>
          <w:b/>
          <w:bCs/>
          <w:sz w:val="24"/>
          <w:szCs w:val="24"/>
        </w:rPr>
        <w:t xml:space="preserve"> for</w:t>
      </w:r>
      <w:r w:rsidR="00F971BC" w:rsidRPr="00B52806">
        <w:rPr>
          <w:rFonts w:ascii="Times New Roman" w:hAnsi="Times New Roman" w:cs="Times New Roman"/>
          <w:b/>
          <w:bCs/>
          <w:sz w:val="24"/>
          <w:szCs w:val="24"/>
        </w:rPr>
        <w:t xml:space="preserve"> 2025 ble enstemmig god</w:t>
      </w:r>
      <w:r w:rsidR="00B50A3A">
        <w:rPr>
          <w:rFonts w:ascii="Times New Roman" w:hAnsi="Times New Roman" w:cs="Times New Roman"/>
          <w:b/>
          <w:bCs/>
          <w:sz w:val="24"/>
          <w:szCs w:val="24"/>
        </w:rPr>
        <w:t>kjent</w:t>
      </w:r>
      <w:r w:rsidR="00036238">
        <w:rPr>
          <w:rFonts w:ascii="Times New Roman" w:hAnsi="Times New Roman" w:cs="Times New Roman"/>
          <w:b/>
          <w:bCs/>
          <w:sz w:val="24"/>
          <w:szCs w:val="24"/>
        </w:rPr>
        <w:t>. Godkjenning av revisorene vedlegges.</w:t>
      </w:r>
    </w:p>
    <w:p w14:paraId="60D4AD01" w14:textId="5A868FC5" w:rsidR="00036238" w:rsidRDefault="00C954C3" w:rsidP="00C954C3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Budsjett</w:t>
      </w:r>
      <w:r w:rsidR="00AF3ADB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76FB4FD9" w14:textId="41D2E529" w:rsidR="00AF3ADB" w:rsidRDefault="00195B99" w:rsidP="00AF3ADB">
      <w:pPr>
        <w:pStyle w:val="Listeavsnitt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Budsje</w:t>
      </w:r>
      <w:r w:rsidR="00707881">
        <w:rPr>
          <w:rFonts w:ascii="Times New Roman" w:hAnsi="Times New Roman" w:cs="Times New Roman"/>
          <w:b/>
          <w:bCs/>
          <w:sz w:val="24"/>
          <w:szCs w:val="24"/>
        </w:rPr>
        <w:t xml:space="preserve">ttet for 2026 </w:t>
      </w:r>
      <w:r w:rsidR="003C506B">
        <w:rPr>
          <w:rFonts w:ascii="Times New Roman" w:hAnsi="Times New Roman" w:cs="Times New Roman"/>
          <w:b/>
          <w:bCs/>
          <w:sz w:val="24"/>
          <w:szCs w:val="24"/>
        </w:rPr>
        <w:t>ble</w:t>
      </w:r>
      <w:r w:rsidR="00707881">
        <w:rPr>
          <w:rFonts w:ascii="Times New Roman" w:hAnsi="Times New Roman" w:cs="Times New Roman"/>
          <w:b/>
          <w:bCs/>
          <w:sz w:val="24"/>
          <w:szCs w:val="24"/>
        </w:rPr>
        <w:t xml:space="preserve"> enstemmig</w:t>
      </w:r>
      <w:r w:rsidR="003C506B">
        <w:rPr>
          <w:rFonts w:ascii="Times New Roman" w:hAnsi="Times New Roman" w:cs="Times New Roman"/>
          <w:b/>
          <w:bCs/>
          <w:sz w:val="24"/>
          <w:szCs w:val="24"/>
        </w:rPr>
        <w:t xml:space="preserve"> godkjent.</w:t>
      </w:r>
    </w:p>
    <w:p w14:paraId="392BE9F8" w14:textId="0BD8DDDC" w:rsidR="00B50A3A" w:rsidRDefault="00225876" w:rsidP="002258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0D24E2FF" w14:textId="0504D1E5" w:rsidR="00225876" w:rsidRDefault="00B039DA" w:rsidP="00B039DA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Honorar</w:t>
      </w:r>
      <w:r w:rsidR="000F659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B59D1D" w14:textId="22D78369" w:rsidR="00742FB4" w:rsidRDefault="00742FB4" w:rsidP="00742FB4">
      <w:pPr>
        <w:pStyle w:val="Listeavsnitt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E455C" w14:textId="128E9649" w:rsidR="00742FB4" w:rsidRPr="002C07B3" w:rsidRDefault="00222899" w:rsidP="00742FB4">
      <w:pPr>
        <w:pStyle w:val="Listeavsnitt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2C07B3">
        <w:rPr>
          <w:rFonts w:ascii="Times New Roman" w:hAnsi="Times New Roman" w:cs="Times New Roman"/>
          <w:b/>
          <w:bCs/>
          <w:sz w:val="24"/>
          <w:szCs w:val="24"/>
        </w:rPr>
        <w:t>Kommer tilbake under</w:t>
      </w:r>
      <w:r w:rsidR="002C07B3" w:rsidRPr="002C07B3">
        <w:rPr>
          <w:rFonts w:ascii="Times New Roman" w:hAnsi="Times New Roman" w:cs="Times New Roman"/>
          <w:b/>
          <w:bCs/>
          <w:sz w:val="24"/>
          <w:szCs w:val="24"/>
        </w:rPr>
        <w:t xml:space="preserve"> innkomne saker</w:t>
      </w:r>
      <w:r w:rsidR="001E6C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D4794D" w14:textId="77777777" w:rsidR="000F659A" w:rsidRPr="00B039DA" w:rsidRDefault="000F659A" w:rsidP="000F659A">
      <w:pPr>
        <w:pStyle w:val="Listeavsnitt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8750E" w14:textId="12D6D409" w:rsidR="00022578" w:rsidRDefault="009F30BA" w:rsidP="00C92384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Kontingent.</w:t>
      </w:r>
    </w:p>
    <w:p w14:paraId="067FB8FE" w14:textId="77777777" w:rsidR="002519CC" w:rsidRPr="002519CC" w:rsidRDefault="002519CC" w:rsidP="002519C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7B274E" w14:textId="77777777" w:rsidR="002519CC" w:rsidRPr="007F7EB3" w:rsidRDefault="002519CC" w:rsidP="002519CC">
      <w:pPr>
        <w:pStyle w:val="Listeavsnit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 w:rsidRPr="007F7EB3">
        <w:rPr>
          <w:rFonts w:ascii="Times New Roman" w:hAnsi="Times New Roman" w:cs="Times New Roman"/>
          <w:b/>
          <w:bCs/>
          <w:sz w:val="24"/>
          <w:szCs w:val="24"/>
        </w:rPr>
        <w:t>Det foretas ingen endring av den årlige medlemskontingenten for inneværende år.</w:t>
      </w:r>
    </w:p>
    <w:p w14:paraId="340AFC6E" w14:textId="1FBE07E5" w:rsidR="00006EF2" w:rsidRPr="007F7EB3" w:rsidRDefault="002519CC" w:rsidP="007F7EB3">
      <w:pPr>
        <w:pStyle w:val="Listeavsnitt"/>
        <w:ind w:left="644"/>
        <w:rPr>
          <w:rFonts w:ascii="Times New Roman" w:hAnsi="Times New Roman" w:cs="Times New Roman"/>
          <w:b/>
          <w:bCs/>
          <w:sz w:val="28"/>
          <w:szCs w:val="28"/>
        </w:rPr>
      </w:pPr>
      <w:r w:rsidRPr="007F7EB3">
        <w:rPr>
          <w:rFonts w:ascii="Times New Roman" w:hAnsi="Times New Roman" w:cs="Times New Roman"/>
          <w:b/>
          <w:bCs/>
          <w:sz w:val="24"/>
          <w:szCs w:val="24"/>
        </w:rPr>
        <w:t xml:space="preserve">Kontingenten er kr. 200 pr. år. Vi har </w:t>
      </w:r>
      <w:r w:rsidR="00A00BF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F7EB3">
        <w:rPr>
          <w:rFonts w:ascii="Times New Roman" w:hAnsi="Times New Roman" w:cs="Times New Roman"/>
          <w:b/>
          <w:bCs/>
          <w:sz w:val="24"/>
          <w:szCs w:val="24"/>
        </w:rPr>
        <w:t xml:space="preserve"> medlemmer som er fritatt for kontingent, disse fylte 80 år før 2015. Alle som fyller 80 år etter 2015 betaler kontingent</w:t>
      </w:r>
      <w:r w:rsidR="007F7E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E48B87" w14:textId="77777777" w:rsidR="00006EF2" w:rsidRPr="00A1101B" w:rsidRDefault="00006EF2" w:rsidP="00006E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28B82A" w14:textId="77777777" w:rsidR="00006EF2" w:rsidRDefault="00006EF2" w:rsidP="00006EF2">
      <w:pPr>
        <w:rPr>
          <w:rFonts w:ascii="Times New Roman" w:hAnsi="Times New Roman" w:cs="Times New Roman"/>
          <w:sz w:val="24"/>
          <w:szCs w:val="24"/>
        </w:rPr>
      </w:pPr>
    </w:p>
    <w:p w14:paraId="192DF8E7" w14:textId="77777777" w:rsidR="00006EF2" w:rsidRDefault="00006EF2" w:rsidP="00006EF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Behandle innkomne forslag.</w:t>
      </w:r>
    </w:p>
    <w:p w14:paraId="13B28100" w14:textId="77777777" w:rsidR="00006EF2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  <w:u w:val="single"/>
        </w:rPr>
      </w:pPr>
    </w:p>
    <w:p w14:paraId="76456536" w14:textId="02278A25" w:rsidR="000D322A" w:rsidRDefault="000D322A" w:rsidP="00006EF2">
      <w:pPr>
        <w:pStyle w:val="Listeavsnit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 w:rsidRPr="000D322A">
        <w:rPr>
          <w:rFonts w:ascii="Times New Roman" w:hAnsi="Times New Roman" w:cs="Times New Roman"/>
          <w:b/>
          <w:bCs/>
          <w:sz w:val="24"/>
          <w:szCs w:val="24"/>
        </w:rPr>
        <w:t>Det var kommet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inn </w:t>
      </w:r>
      <w:r w:rsidR="008954AB">
        <w:rPr>
          <w:rFonts w:ascii="Times New Roman" w:hAnsi="Times New Roman" w:cs="Times New Roman"/>
          <w:b/>
          <w:bCs/>
          <w:sz w:val="24"/>
          <w:szCs w:val="24"/>
        </w:rPr>
        <w:t>ett forslag fra Olav Berget</w:t>
      </w:r>
      <w:r w:rsidR="00F20309">
        <w:rPr>
          <w:rFonts w:ascii="Times New Roman" w:hAnsi="Times New Roman" w:cs="Times New Roman"/>
          <w:b/>
          <w:bCs/>
          <w:sz w:val="24"/>
          <w:szCs w:val="24"/>
        </w:rPr>
        <w:t>. Forslaget gikk ut på å øke honor</w:t>
      </w:r>
      <w:r w:rsidR="0023305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20309">
        <w:rPr>
          <w:rFonts w:ascii="Times New Roman" w:hAnsi="Times New Roman" w:cs="Times New Roman"/>
          <w:b/>
          <w:bCs/>
          <w:sz w:val="24"/>
          <w:szCs w:val="24"/>
        </w:rPr>
        <w:t>rene</w:t>
      </w:r>
      <w:r w:rsidR="000F1C6E">
        <w:rPr>
          <w:rFonts w:ascii="Times New Roman" w:hAnsi="Times New Roman" w:cs="Times New Roman"/>
          <w:b/>
          <w:bCs/>
          <w:sz w:val="24"/>
          <w:szCs w:val="24"/>
        </w:rPr>
        <w:t xml:space="preserve"> med 10%. </w:t>
      </w:r>
    </w:p>
    <w:p w14:paraId="5F6D39D9" w14:textId="77777777" w:rsidR="00822D84" w:rsidRDefault="00822D84" w:rsidP="00006EF2">
      <w:pPr>
        <w:pStyle w:val="Listeavsnit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539B9" w14:textId="78FFE5C9" w:rsidR="00822D84" w:rsidRDefault="008151EB" w:rsidP="00006EF2">
      <w:pPr>
        <w:pStyle w:val="Listeavsnit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Leders</w:t>
      </w:r>
      <w:r w:rsidR="001800CD">
        <w:rPr>
          <w:rFonts w:ascii="Times New Roman" w:hAnsi="Times New Roman" w:cs="Times New Roman"/>
          <w:b/>
          <w:bCs/>
          <w:sz w:val="24"/>
          <w:szCs w:val="24"/>
        </w:rPr>
        <w:t xml:space="preserve"> honorar økes fra kr. 3000</w:t>
      </w:r>
      <w:r w:rsidR="008243B8">
        <w:rPr>
          <w:rFonts w:ascii="Times New Roman" w:hAnsi="Times New Roman" w:cs="Times New Roman"/>
          <w:b/>
          <w:bCs/>
          <w:sz w:val="24"/>
          <w:szCs w:val="24"/>
        </w:rPr>
        <w:t xml:space="preserve"> til 3300, nestleder fra kr. 1500 til 1650</w:t>
      </w:r>
      <w:r w:rsidR="00857E7E">
        <w:rPr>
          <w:rFonts w:ascii="Times New Roman" w:hAnsi="Times New Roman" w:cs="Times New Roman"/>
          <w:b/>
          <w:bCs/>
          <w:sz w:val="24"/>
          <w:szCs w:val="24"/>
        </w:rPr>
        <w:t xml:space="preserve">, sekretær fra 1500 til 1650, kasserer </w:t>
      </w:r>
      <w:r w:rsidR="00C23A2A">
        <w:rPr>
          <w:rFonts w:ascii="Times New Roman" w:hAnsi="Times New Roman" w:cs="Times New Roman"/>
          <w:b/>
          <w:bCs/>
          <w:sz w:val="24"/>
          <w:szCs w:val="24"/>
        </w:rPr>
        <w:t>fra kr. 1500 til 1650</w:t>
      </w:r>
      <w:r w:rsidR="00194C8D">
        <w:rPr>
          <w:rFonts w:ascii="Times New Roman" w:hAnsi="Times New Roman" w:cs="Times New Roman"/>
          <w:b/>
          <w:bCs/>
          <w:sz w:val="24"/>
          <w:szCs w:val="24"/>
        </w:rPr>
        <w:t>, styremedlemmer fra kr. 500 til 550</w:t>
      </w:r>
      <w:r w:rsidR="00630C81">
        <w:rPr>
          <w:rFonts w:ascii="Times New Roman" w:hAnsi="Times New Roman" w:cs="Times New Roman"/>
          <w:b/>
          <w:bCs/>
          <w:sz w:val="24"/>
          <w:szCs w:val="24"/>
        </w:rPr>
        <w:t>. varamedlemmer fra kr. 500 til 550</w:t>
      </w:r>
      <w:r w:rsidR="009D512B">
        <w:rPr>
          <w:rFonts w:ascii="Times New Roman" w:hAnsi="Times New Roman" w:cs="Times New Roman"/>
          <w:b/>
          <w:bCs/>
          <w:sz w:val="24"/>
          <w:szCs w:val="24"/>
        </w:rPr>
        <w:t>, revisorer fra 500 til 550</w:t>
      </w:r>
      <w:r w:rsidR="00633F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B76296" w14:textId="77777777" w:rsidR="00707DC2" w:rsidRDefault="00707DC2" w:rsidP="00006EF2">
      <w:pPr>
        <w:pStyle w:val="Listeavsnit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DD12C" w14:textId="4036C5D6" w:rsidR="000762EB" w:rsidRPr="000D322A" w:rsidRDefault="000762EB" w:rsidP="00006EF2">
      <w:pPr>
        <w:pStyle w:val="Listeavsnit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Honoraret ble enstemmig godkjent.</w:t>
      </w:r>
    </w:p>
    <w:p w14:paraId="50B829BC" w14:textId="3240470E" w:rsidR="00006EF2" w:rsidRDefault="00006EF2" w:rsidP="00006E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25E272" w14:textId="77777777" w:rsidR="00006EF2" w:rsidRDefault="00006EF2" w:rsidP="00006EF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Vedtekter.</w:t>
      </w:r>
    </w:p>
    <w:p w14:paraId="7C6CFE63" w14:textId="77777777" w:rsidR="00006EF2" w:rsidRDefault="00006EF2" w:rsidP="00006EF2">
      <w:pPr>
        <w:pStyle w:val="Listeavsnitt"/>
        <w:ind w:left="64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C680709" w14:textId="77777777" w:rsidR="00006EF2" w:rsidRPr="00836578" w:rsidRDefault="00006EF2" w:rsidP="00006EF2">
      <w:pPr>
        <w:pStyle w:val="Listeavsnit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 w:rsidRPr="00836578">
        <w:rPr>
          <w:rFonts w:ascii="Times New Roman" w:hAnsi="Times New Roman" w:cs="Times New Roman"/>
          <w:b/>
          <w:bCs/>
          <w:sz w:val="24"/>
          <w:szCs w:val="24"/>
        </w:rPr>
        <w:t>Det er ingen forandring i vedtektene som ble sendt ut 2022.</w:t>
      </w:r>
    </w:p>
    <w:p w14:paraId="3DE2D3D7" w14:textId="77777777" w:rsidR="00006EF2" w:rsidRDefault="00006EF2" w:rsidP="00006EF2">
      <w:pPr>
        <w:rPr>
          <w:rFonts w:ascii="Times New Roman" w:hAnsi="Times New Roman" w:cs="Times New Roman"/>
          <w:sz w:val="24"/>
          <w:szCs w:val="24"/>
        </w:rPr>
      </w:pPr>
    </w:p>
    <w:p w14:paraId="41E5A46A" w14:textId="77777777" w:rsidR="00006EF2" w:rsidRDefault="00006EF2" w:rsidP="00006EF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Valg.</w:t>
      </w:r>
    </w:p>
    <w:p w14:paraId="21E15106" w14:textId="77777777" w:rsidR="00006EF2" w:rsidRDefault="00006EF2" w:rsidP="00006EF2">
      <w:pPr>
        <w:pStyle w:val="Listeavsnitt"/>
        <w:ind w:left="64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BEE16D7" w14:textId="77777777" w:rsidR="00006EF2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  <w:r w:rsidRPr="00F07FD4">
        <w:rPr>
          <w:rFonts w:ascii="Times New Roman" w:hAnsi="Times New Roman" w:cs="Times New Roman"/>
          <w:b/>
          <w:bCs/>
          <w:sz w:val="24"/>
          <w:szCs w:val="24"/>
        </w:rPr>
        <w:t>Valgkomiteens forslag ble presentert av Aina Holen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EF10C4" w14:textId="77777777" w:rsidR="00006EF2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0963272B" w14:textId="56CBA96C" w:rsidR="00006EF2" w:rsidRDefault="00006EF2" w:rsidP="00006EF2">
      <w:pPr>
        <w:pStyle w:val="Listeavsnit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Følgene er valgt for 202</w:t>
      </w:r>
      <w:r w:rsidR="00F07FD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E248AE" w14:textId="77777777" w:rsidR="00006EF2" w:rsidRDefault="00006EF2" w:rsidP="00006EF2">
      <w:pPr>
        <w:pStyle w:val="Listeavsnit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B0D8E" w14:textId="47A8A854" w:rsidR="00006EF2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Leder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Aina Holen             </w:t>
      </w:r>
      <w:r w:rsidR="0086662E">
        <w:rPr>
          <w:rFonts w:ascii="Times New Roman" w:hAnsi="Times New Roman" w:cs="Times New Roman"/>
          <w:sz w:val="24"/>
          <w:szCs w:val="24"/>
        </w:rPr>
        <w:t>tar gjenvalg</w:t>
      </w:r>
      <w:r w:rsidR="003D7659">
        <w:rPr>
          <w:rFonts w:ascii="Times New Roman" w:hAnsi="Times New Roman" w:cs="Times New Roman"/>
          <w:sz w:val="24"/>
          <w:szCs w:val="24"/>
        </w:rPr>
        <w:t xml:space="preserve"> for 2 år</w:t>
      </w:r>
    </w:p>
    <w:p w14:paraId="0A13F255" w14:textId="7B68C5E6" w:rsidR="00006EF2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Nestleder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Kari</w:t>
      </w:r>
      <w:r w:rsidR="003D76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Aanerud          </w:t>
      </w:r>
      <w:r w:rsidR="003D7659">
        <w:rPr>
          <w:rFonts w:ascii="Times New Roman" w:hAnsi="Times New Roman" w:cs="Times New Roman"/>
          <w:sz w:val="24"/>
          <w:szCs w:val="24"/>
        </w:rPr>
        <w:t>ikke på valg</w:t>
      </w:r>
    </w:p>
    <w:p w14:paraId="3A44502A" w14:textId="3E5F052C" w:rsidR="00006EF2" w:rsidRPr="00A1101B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  <w:r w:rsidRPr="00A1101B">
        <w:rPr>
          <w:rFonts w:ascii="Times New Roman" w:hAnsi="Times New Roman" w:cs="Times New Roman"/>
          <w:sz w:val="24"/>
          <w:szCs w:val="24"/>
        </w:rPr>
        <w:t xml:space="preserve">Kasserer            </w:t>
      </w:r>
      <w:proofErr w:type="gramStart"/>
      <w:r w:rsidRPr="00A1101B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A1101B">
        <w:rPr>
          <w:rFonts w:ascii="Times New Roman" w:hAnsi="Times New Roman" w:cs="Times New Roman"/>
          <w:sz w:val="24"/>
          <w:szCs w:val="24"/>
        </w:rPr>
        <w:t xml:space="preserve"> Tove </w:t>
      </w:r>
      <w:proofErr w:type="spellStart"/>
      <w:r w:rsidRPr="00A1101B">
        <w:rPr>
          <w:rFonts w:ascii="Times New Roman" w:hAnsi="Times New Roman" w:cs="Times New Roman"/>
          <w:sz w:val="24"/>
          <w:szCs w:val="24"/>
        </w:rPr>
        <w:t>Udnæseth</w:t>
      </w:r>
      <w:proofErr w:type="spellEnd"/>
      <w:r w:rsidRPr="00A1101B">
        <w:rPr>
          <w:rFonts w:ascii="Times New Roman" w:hAnsi="Times New Roman" w:cs="Times New Roman"/>
          <w:sz w:val="24"/>
          <w:szCs w:val="24"/>
        </w:rPr>
        <w:t xml:space="preserve">       </w:t>
      </w:r>
      <w:r w:rsidR="001217ED" w:rsidRPr="00A1101B">
        <w:rPr>
          <w:rFonts w:ascii="Times New Roman" w:hAnsi="Times New Roman" w:cs="Times New Roman"/>
          <w:sz w:val="24"/>
          <w:szCs w:val="24"/>
        </w:rPr>
        <w:t>ikke på valg</w:t>
      </w:r>
    </w:p>
    <w:p w14:paraId="69C43851" w14:textId="3F788E5A" w:rsidR="00006EF2" w:rsidRPr="00530E98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  <w:r w:rsidRPr="00530E98">
        <w:rPr>
          <w:rFonts w:ascii="Times New Roman" w:hAnsi="Times New Roman" w:cs="Times New Roman"/>
          <w:sz w:val="24"/>
          <w:szCs w:val="24"/>
        </w:rPr>
        <w:t xml:space="preserve">Sekretær            </w:t>
      </w:r>
      <w:proofErr w:type="gramStart"/>
      <w:r w:rsidRPr="00530E98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530E98">
        <w:rPr>
          <w:rFonts w:ascii="Times New Roman" w:hAnsi="Times New Roman" w:cs="Times New Roman"/>
          <w:sz w:val="24"/>
          <w:szCs w:val="24"/>
        </w:rPr>
        <w:t xml:space="preserve"> Asbjørg Elserud      </w:t>
      </w:r>
      <w:r w:rsidR="001217ED" w:rsidRPr="00530E98">
        <w:rPr>
          <w:rFonts w:ascii="Times New Roman" w:hAnsi="Times New Roman" w:cs="Times New Roman"/>
          <w:sz w:val="24"/>
          <w:szCs w:val="24"/>
        </w:rPr>
        <w:t>ikke på valg</w:t>
      </w:r>
    </w:p>
    <w:p w14:paraId="27B16C32" w14:textId="77777777" w:rsidR="00006EF2" w:rsidRPr="00530E98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29D331E4" w14:textId="32B215D8" w:rsidR="00EA6F66" w:rsidRPr="009627E2" w:rsidRDefault="00006EF2" w:rsidP="009627E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Styremedlem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Bjarne Jevne           </w:t>
      </w:r>
      <w:r w:rsidR="00530E98">
        <w:rPr>
          <w:rFonts w:ascii="Times New Roman" w:hAnsi="Times New Roman" w:cs="Times New Roman"/>
          <w:sz w:val="24"/>
          <w:szCs w:val="24"/>
        </w:rPr>
        <w:t>tar gjenvalg for 2 å</w:t>
      </w:r>
    </w:p>
    <w:p w14:paraId="15FEBD75" w14:textId="77777777" w:rsidR="00440D1A" w:rsidRDefault="00440D1A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2DEA45CF" w14:textId="64AB2D89" w:rsidR="00006EF2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Styremedlem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Rønnaug Bell          </w:t>
      </w:r>
      <w:r w:rsidR="004448B1">
        <w:rPr>
          <w:rFonts w:ascii="Times New Roman" w:hAnsi="Times New Roman" w:cs="Times New Roman"/>
          <w:sz w:val="24"/>
          <w:szCs w:val="24"/>
        </w:rPr>
        <w:t>ikke på valg</w:t>
      </w:r>
    </w:p>
    <w:p w14:paraId="0F84E3FA" w14:textId="2FB120EC" w:rsidR="00006EF2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Varamedlem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Magne Sandstad      tar gjenvalg for 1 år</w:t>
      </w:r>
    </w:p>
    <w:p w14:paraId="782AB61F" w14:textId="4F379C7A" w:rsidR="00006EF2" w:rsidRPr="00483649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  <w:r w:rsidRPr="00483649">
        <w:rPr>
          <w:rFonts w:ascii="Times New Roman" w:hAnsi="Times New Roman" w:cs="Times New Roman"/>
          <w:sz w:val="24"/>
          <w:szCs w:val="24"/>
        </w:rPr>
        <w:t xml:space="preserve">Varamedlem      </w:t>
      </w:r>
      <w:proofErr w:type="gramStart"/>
      <w:r w:rsidRPr="00483649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483649">
        <w:rPr>
          <w:rFonts w:ascii="Times New Roman" w:hAnsi="Times New Roman" w:cs="Times New Roman"/>
          <w:sz w:val="24"/>
          <w:szCs w:val="24"/>
        </w:rPr>
        <w:t xml:space="preserve"> Johnny Nordseth     </w:t>
      </w:r>
      <w:r w:rsidR="00483649" w:rsidRPr="00483649">
        <w:rPr>
          <w:rFonts w:ascii="Times New Roman" w:hAnsi="Times New Roman" w:cs="Times New Roman"/>
          <w:sz w:val="24"/>
          <w:szCs w:val="24"/>
        </w:rPr>
        <w:t>tar gjenvalg</w:t>
      </w:r>
      <w:r w:rsidR="00483649">
        <w:rPr>
          <w:rFonts w:ascii="Times New Roman" w:hAnsi="Times New Roman" w:cs="Times New Roman"/>
          <w:sz w:val="24"/>
          <w:szCs w:val="24"/>
        </w:rPr>
        <w:t xml:space="preserve"> fot 1 år</w:t>
      </w:r>
    </w:p>
    <w:p w14:paraId="1999CE55" w14:textId="77777777" w:rsidR="00006EF2" w:rsidRPr="00483649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3C8D4B27" w14:textId="237AD235" w:rsidR="00006EF2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Revisor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Grethe Knutsen      tar gjenvalg for 1 år</w:t>
      </w:r>
    </w:p>
    <w:p w14:paraId="1388DA75" w14:textId="39DF0595" w:rsidR="00006EF2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Revisor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Helge Enger           tar gjenvalg for 1 år        </w:t>
      </w:r>
    </w:p>
    <w:p w14:paraId="04317254" w14:textId="3BE60629" w:rsidR="00006EF2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Vara-revisor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Oddbjørn Aarnes    tar gjenvalg for 1 år</w:t>
      </w:r>
    </w:p>
    <w:p w14:paraId="77FBC05A" w14:textId="77777777" w:rsidR="00006EF2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100F339C" w14:textId="77777777" w:rsidR="00006EF2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323BA557" w14:textId="0287355B" w:rsidR="00006EF2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Valgkomite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Berit </w:t>
      </w:r>
      <w:proofErr w:type="spellStart"/>
      <w:r>
        <w:rPr>
          <w:rFonts w:ascii="Times New Roman" w:hAnsi="Times New Roman" w:cs="Times New Roman"/>
          <w:sz w:val="24"/>
          <w:szCs w:val="24"/>
        </w:rPr>
        <w:t>Mykkestue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tar gjenvalg for 1 år</w:t>
      </w:r>
    </w:p>
    <w:p w14:paraId="3542C0E4" w14:textId="18168B19" w:rsidR="00006EF2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Valgkomite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Anne L. Lillehagen   tar gjenvalg for 1 år</w:t>
      </w:r>
    </w:p>
    <w:p w14:paraId="5CEEACD7" w14:textId="33E309EA" w:rsidR="00006EF2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Vara </w:t>
      </w:r>
      <w:proofErr w:type="gramStart"/>
      <w:r>
        <w:rPr>
          <w:rFonts w:ascii="Times New Roman" w:hAnsi="Times New Roman" w:cs="Times New Roman"/>
          <w:sz w:val="24"/>
          <w:szCs w:val="24"/>
        </w:rPr>
        <w:t>valgkomite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Sverre Moen             tar gjenvalg for 1 år</w:t>
      </w:r>
    </w:p>
    <w:p w14:paraId="7442FA18" w14:textId="77777777" w:rsidR="00D76F86" w:rsidRDefault="00D76F86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2956F731" w14:textId="77777777" w:rsidR="00440D1A" w:rsidRDefault="00440D1A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6002E82D" w14:textId="77777777" w:rsidR="00440D1A" w:rsidRDefault="00440D1A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09EBCE26" w14:textId="77777777" w:rsidR="00440D1A" w:rsidRDefault="00440D1A" w:rsidP="00440D1A">
      <w:pPr>
        <w:pStyle w:val="Listeavsnitt"/>
        <w:ind w:left="64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Valget ble godkjent.</w:t>
      </w:r>
    </w:p>
    <w:p w14:paraId="36503596" w14:textId="77777777" w:rsidR="00440D1A" w:rsidRDefault="00440D1A" w:rsidP="00440D1A">
      <w:pPr>
        <w:pStyle w:val="Listeavsnitt"/>
        <w:ind w:left="644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823F6" w14:textId="514546FC" w:rsidR="00006EF2" w:rsidRDefault="0012305F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  <w:r w:rsidRPr="001230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D66B3A" wp14:editId="1184D984">
            <wp:extent cx="5760720" cy="2691130"/>
            <wp:effectExtent l="0" t="0" r="0" b="0"/>
            <wp:docPr id="543392276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87F10" w14:textId="77777777" w:rsidR="00006EF2" w:rsidRDefault="00006EF2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413DA899" w14:textId="77777777" w:rsidR="00D76F86" w:rsidRDefault="00D76F86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5AAD2FB6" w14:textId="77777777" w:rsidR="00D76F86" w:rsidRDefault="00D76F86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0C8A2CFD" w14:textId="77777777" w:rsidR="00D76F86" w:rsidRDefault="00D76F86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30466B4F" w14:textId="77777777" w:rsidR="00D76F86" w:rsidRDefault="00D76F86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542C8DB4" w14:textId="77777777" w:rsidR="00D76F86" w:rsidRDefault="00D76F86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11DBAF20" w14:textId="77777777" w:rsidR="00D76F86" w:rsidRDefault="00D76F86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4E62D339" w14:textId="77777777" w:rsidR="00D76F86" w:rsidRDefault="00D76F86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0D4609B9" w14:textId="77777777" w:rsidR="00D76F86" w:rsidRDefault="00D76F86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5349382C" w14:textId="77777777" w:rsidR="00D76F86" w:rsidRDefault="00D76F86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10D71E4F" w14:textId="77777777" w:rsidR="00D76F86" w:rsidRDefault="00D76F86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02C2C8D1" w14:textId="77777777" w:rsidR="00D76F86" w:rsidRDefault="00D76F86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351E46B2" w14:textId="77777777" w:rsidR="00D76F86" w:rsidRDefault="00D76F86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1BCD315A" w14:textId="77777777" w:rsidR="00D76F86" w:rsidRDefault="00D76F86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396956DA" w14:textId="77777777" w:rsidR="00D76F86" w:rsidRDefault="00D76F86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3DE9E90E" w14:textId="77777777" w:rsidR="00D76F86" w:rsidRDefault="00D76F86" w:rsidP="00006EF2">
      <w:pPr>
        <w:pStyle w:val="Listeavsnitt"/>
        <w:ind w:left="644"/>
        <w:rPr>
          <w:rFonts w:ascii="Times New Roman" w:hAnsi="Times New Roman" w:cs="Times New Roman"/>
          <w:sz w:val="24"/>
          <w:szCs w:val="24"/>
        </w:rPr>
      </w:pPr>
    </w:p>
    <w:p w14:paraId="3AA2CDB4" w14:textId="77777777" w:rsidR="00D76F86" w:rsidRPr="00440D1A" w:rsidRDefault="00D76F86" w:rsidP="00440D1A">
      <w:pPr>
        <w:rPr>
          <w:rFonts w:ascii="Times New Roman" w:hAnsi="Times New Roman" w:cs="Times New Roman"/>
          <w:sz w:val="24"/>
          <w:szCs w:val="24"/>
        </w:rPr>
      </w:pPr>
    </w:p>
    <w:sectPr w:rsidR="00D76F86" w:rsidRPr="00440D1A" w:rsidSect="00115B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74E4"/>
    <w:multiLevelType w:val="hybridMultilevel"/>
    <w:tmpl w:val="923214A4"/>
    <w:lvl w:ilvl="0" w:tplc="7F323D86">
      <w:start w:val="1"/>
      <w:numFmt w:val="lowerLetter"/>
      <w:lvlText w:val="%1."/>
      <w:lvlJc w:val="left"/>
      <w:pPr>
        <w:ind w:left="1004" w:hanging="360"/>
      </w:pPr>
    </w:lvl>
    <w:lvl w:ilvl="1" w:tplc="04140019">
      <w:start w:val="1"/>
      <w:numFmt w:val="lowerLetter"/>
      <w:lvlText w:val="%2."/>
      <w:lvlJc w:val="left"/>
      <w:pPr>
        <w:ind w:left="1724" w:hanging="360"/>
      </w:pPr>
    </w:lvl>
    <w:lvl w:ilvl="2" w:tplc="0414001B">
      <w:start w:val="1"/>
      <w:numFmt w:val="lowerRoman"/>
      <w:lvlText w:val="%3."/>
      <w:lvlJc w:val="right"/>
      <w:pPr>
        <w:ind w:left="2444" w:hanging="180"/>
      </w:pPr>
    </w:lvl>
    <w:lvl w:ilvl="3" w:tplc="0414000F">
      <w:start w:val="1"/>
      <w:numFmt w:val="decimal"/>
      <w:lvlText w:val="%4."/>
      <w:lvlJc w:val="left"/>
      <w:pPr>
        <w:ind w:left="3164" w:hanging="360"/>
      </w:pPr>
    </w:lvl>
    <w:lvl w:ilvl="4" w:tplc="04140019">
      <w:start w:val="1"/>
      <w:numFmt w:val="lowerLetter"/>
      <w:lvlText w:val="%5."/>
      <w:lvlJc w:val="left"/>
      <w:pPr>
        <w:ind w:left="3884" w:hanging="360"/>
      </w:pPr>
    </w:lvl>
    <w:lvl w:ilvl="5" w:tplc="0414001B">
      <w:start w:val="1"/>
      <w:numFmt w:val="lowerRoman"/>
      <w:lvlText w:val="%6."/>
      <w:lvlJc w:val="right"/>
      <w:pPr>
        <w:ind w:left="4604" w:hanging="180"/>
      </w:pPr>
    </w:lvl>
    <w:lvl w:ilvl="6" w:tplc="0414000F">
      <w:start w:val="1"/>
      <w:numFmt w:val="decimal"/>
      <w:lvlText w:val="%7."/>
      <w:lvlJc w:val="left"/>
      <w:pPr>
        <w:ind w:left="5324" w:hanging="360"/>
      </w:pPr>
    </w:lvl>
    <w:lvl w:ilvl="7" w:tplc="04140019">
      <w:start w:val="1"/>
      <w:numFmt w:val="lowerLetter"/>
      <w:lvlText w:val="%8."/>
      <w:lvlJc w:val="left"/>
      <w:pPr>
        <w:ind w:left="6044" w:hanging="360"/>
      </w:pPr>
    </w:lvl>
    <w:lvl w:ilvl="8" w:tplc="0414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40F65E9"/>
    <w:multiLevelType w:val="hybridMultilevel"/>
    <w:tmpl w:val="CEE83268"/>
    <w:lvl w:ilvl="0" w:tplc="0414000F">
      <w:start w:val="1"/>
      <w:numFmt w:val="decimal"/>
      <w:lvlText w:val="%1."/>
      <w:lvlJc w:val="left"/>
      <w:pPr>
        <w:ind w:left="644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943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77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F2"/>
    <w:rsid w:val="00006EF2"/>
    <w:rsid w:val="0002029D"/>
    <w:rsid w:val="00022578"/>
    <w:rsid w:val="000334CA"/>
    <w:rsid w:val="00036238"/>
    <w:rsid w:val="000762EB"/>
    <w:rsid w:val="000D322A"/>
    <w:rsid w:val="000D7C8D"/>
    <w:rsid w:val="000F1C6E"/>
    <w:rsid w:val="000F2801"/>
    <w:rsid w:val="000F659A"/>
    <w:rsid w:val="00100DA9"/>
    <w:rsid w:val="00115BF4"/>
    <w:rsid w:val="001217ED"/>
    <w:rsid w:val="0012305F"/>
    <w:rsid w:val="00132479"/>
    <w:rsid w:val="00154B08"/>
    <w:rsid w:val="001800CD"/>
    <w:rsid w:val="00194C8D"/>
    <w:rsid w:val="00195B99"/>
    <w:rsid w:val="001B0967"/>
    <w:rsid w:val="001E6C41"/>
    <w:rsid w:val="001F250C"/>
    <w:rsid w:val="00222899"/>
    <w:rsid w:val="00225876"/>
    <w:rsid w:val="0023305D"/>
    <w:rsid w:val="002519CC"/>
    <w:rsid w:val="002C07B3"/>
    <w:rsid w:val="002F5A5A"/>
    <w:rsid w:val="00321BE3"/>
    <w:rsid w:val="003C506B"/>
    <w:rsid w:val="003D7659"/>
    <w:rsid w:val="003E099D"/>
    <w:rsid w:val="00440D1A"/>
    <w:rsid w:val="004448B1"/>
    <w:rsid w:val="004454A8"/>
    <w:rsid w:val="00483649"/>
    <w:rsid w:val="004850FC"/>
    <w:rsid w:val="00530E98"/>
    <w:rsid w:val="00607F6A"/>
    <w:rsid w:val="00627374"/>
    <w:rsid w:val="00630C81"/>
    <w:rsid w:val="00633FB3"/>
    <w:rsid w:val="00634470"/>
    <w:rsid w:val="00665023"/>
    <w:rsid w:val="00690ED5"/>
    <w:rsid w:val="006C6F07"/>
    <w:rsid w:val="006E2124"/>
    <w:rsid w:val="00707881"/>
    <w:rsid w:val="00707DC2"/>
    <w:rsid w:val="00742FB4"/>
    <w:rsid w:val="00756470"/>
    <w:rsid w:val="007F7EB3"/>
    <w:rsid w:val="008151EB"/>
    <w:rsid w:val="00822D84"/>
    <w:rsid w:val="008243B8"/>
    <w:rsid w:val="00836578"/>
    <w:rsid w:val="00857E7E"/>
    <w:rsid w:val="00863B53"/>
    <w:rsid w:val="0086662E"/>
    <w:rsid w:val="00871B33"/>
    <w:rsid w:val="008954AB"/>
    <w:rsid w:val="008E356D"/>
    <w:rsid w:val="008E6486"/>
    <w:rsid w:val="009459F1"/>
    <w:rsid w:val="009627E2"/>
    <w:rsid w:val="009D512B"/>
    <w:rsid w:val="009F30BA"/>
    <w:rsid w:val="00A00BF1"/>
    <w:rsid w:val="00A1101B"/>
    <w:rsid w:val="00A269A9"/>
    <w:rsid w:val="00AA6805"/>
    <w:rsid w:val="00AF3ADB"/>
    <w:rsid w:val="00B039DA"/>
    <w:rsid w:val="00B50A3A"/>
    <w:rsid w:val="00B52806"/>
    <w:rsid w:val="00B9406A"/>
    <w:rsid w:val="00C23A2A"/>
    <w:rsid w:val="00C80B04"/>
    <w:rsid w:val="00C92384"/>
    <w:rsid w:val="00C954C3"/>
    <w:rsid w:val="00CA5373"/>
    <w:rsid w:val="00CF26C8"/>
    <w:rsid w:val="00D22119"/>
    <w:rsid w:val="00D76F86"/>
    <w:rsid w:val="00DA7635"/>
    <w:rsid w:val="00DB4761"/>
    <w:rsid w:val="00DC77B5"/>
    <w:rsid w:val="00DD1434"/>
    <w:rsid w:val="00DE470F"/>
    <w:rsid w:val="00E00BA8"/>
    <w:rsid w:val="00E257C6"/>
    <w:rsid w:val="00E85B48"/>
    <w:rsid w:val="00E9642E"/>
    <w:rsid w:val="00EA6F66"/>
    <w:rsid w:val="00F07FD4"/>
    <w:rsid w:val="00F20309"/>
    <w:rsid w:val="00F82308"/>
    <w:rsid w:val="00F9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21C3"/>
  <w15:chartTrackingRefBased/>
  <w15:docId w15:val="{EFCECF1B-DB84-41BC-9D04-680D6609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EF2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006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6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6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6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6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6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6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6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6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06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06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6E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6E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6E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6E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6E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6EF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6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6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06EF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6EF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06EF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6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6EF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6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Elserud</dc:creator>
  <cp:keywords/>
  <dc:description/>
  <cp:lastModifiedBy>Rolf Lilleskjæret</cp:lastModifiedBy>
  <cp:revision>2</cp:revision>
  <dcterms:created xsi:type="dcterms:W3CDTF">2026-02-12T09:07:00Z</dcterms:created>
  <dcterms:modified xsi:type="dcterms:W3CDTF">2026-02-12T09:07:00Z</dcterms:modified>
</cp:coreProperties>
</file>